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80" w:rsidRPr="00075F80" w:rsidRDefault="00085099" w:rsidP="00075F80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075F80">
        <w:rPr>
          <w:rFonts w:ascii="方正小标宋简体" w:eastAsia="方正小标宋简体" w:hAnsi="宋体" w:cs="宋体" w:hint="eastAsia"/>
          <w:kern w:val="0"/>
          <w:sz w:val="36"/>
          <w:szCs w:val="36"/>
        </w:rPr>
        <w:t>安徽省气象局</w:t>
      </w:r>
      <w:r w:rsidR="00075F80" w:rsidRPr="00075F80">
        <w:rPr>
          <w:rFonts w:ascii="方正小标宋简体" w:eastAsia="方正小标宋简体" w:hAnsi="宋体" w:cs="宋体" w:hint="eastAsia"/>
          <w:kern w:val="0"/>
          <w:sz w:val="36"/>
          <w:szCs w:val="36"/>
        </w:rPr>
        <w:t>20</w:t>
      </w:r>
      <w:r w:rsidR="000F7299">
        <w:rPr>
          <w:rFonts w:ascii="方正小标宋简体" w:eastAsia="方正小标宋简体" w:hAnsi="宋体" w:cs="宋体" w:hint="eastAsia"/>
          <w:kern w:val="0"/>
          <w:sz w:val="36"/>
          <w:szCs w:val="36"/>
        </w:rPr>
        <w:t>20</w:t>
      </w:r>
      <w:r w:rsidR="00075F80" w:rsidRPr="00075F80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年度</w:t>
      </w:r>
      <w:r w:rsidR="009D2EF3">
        <w:rPr>
          <w:rFonts w:ascii="方正小标宋简体" w:eastAsia="方正小标宋简体" w:hAnsi="宋体" w:cs="宋体" w:hint="eastAsia"/>
          <w:kern w:val="0"/>
          <w:sz w:val="36"/>
          <w:szCs w:val="36"/>
        </w:rPr>
        <w:t>政府</w:t>
      </w:r>
      <w:r w:rsidR="00075F80" w:rsidRPr="00075F80">
        <w:rPr>
          <w:rFonts w:ascii="方正小标宋简体" w:eastAsia="方正小标宋简体" w:hAnsi="宋体" w:cs="宋体" w:hint="eastAsia"/>
          <w:kern w:val="0"/>
          <w:sz w:val="36"/>
          <w:szCs w:val="36"/>
        </w:rPr>
        <w:t>信息公开工作报告</w:t>
      </w:r>
    </w:p>
    <w:p w:rsidR="00075F80" w:rsidRDefault="00075F80" w:rsidP="0018577A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333CEC" w:rsidRPr="00333CEC" w:rsidRDefault="00333CEC" w:rsidP="0018577A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33CEC">
        <w:rPr>
          <w:rFonts w:ascii="仿宋_GB2312" w:eastAsia="仿宋_GB2312" w:hAnsi="宋体" w:cs="宋体" w:hint="eastAsia"/>
          <w:kern w:val="0"/>
          <w:sz w:val="32"/>
          <w:szCs w:val="32"/>
        </w:rPr>
        <w:t>本年度报告是根据《中华人民共和国政府信息公开条例</w:t>
      </w:r>
      <w:r w:rsidR="007F284E">
        <w:rPr>
          <w:rFonts w:ascii="仿宋_GB2312" w:eastAsia="仿宋_GB2312" w:hAnsi="宋体" w:cs="宋体" w:hint="eastAsia"/>
          <w:kern w:val="0"/>
          <w:sz w:val="32"/>
          <w:szCs w:val="32"/>
        </w:rPr>
        <w:t>》</w:t>
      </w:r>
      <w:r w:rsidRPr="00333CEC">
        <w:rPr>
          <w:rFonts w:ascii="仿宋_GB2312" w:eastAsia="仿宋_GB2312" w:hAnsi="宋体" w:cs="宋体" w:hint="eastAsia"/>
          <w:kern w:val="0"/>
          <w:sz w:val="32"/>
          <w:szCs w:val="32"/>
        </w:rPr>
        <w:t>要求，由安徽省</w:t>
      </w:r>
      <w:r w:rsidRPr="0018577A">
        <w:rPr>
          <w:rFonts w:ascii="仿宋_GB2312" w:eastAsia="仿宋_GB2312" w:hAnsi="宋体" w:cs="宋体" w:hint="eastAsia"/>
          <w:kern w:val="0"/>
          <w:sz w:val="32"/>
          <w:szCs w:val="32"/>
        </w:rPr>
        <w:t>气象局</w:t>
      </w:r>
      <w:r w:rsidRPr="00333CEC">
        <w:rPr>
          <w:rFonts w:ascii="仿宋_GB2312" w:eastAsia="仿宋_GB2312" w:hAnsi="宋体" w:cs="宋体" w:hint="eastAsia"/>
          <w:kern w:val="0"/>
          <w:sz w:val="32"/>
          <w:szCs w:val="32"/>
        </w:rPr>
        <w:t>编制。全文包括：20</w:t>
      </w:r>
      <w:r w:rsidR="000F7299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Pr="00333CEC">
        <w:rPr>
          <w:rFonts w:ascii="仿宋_GB2312" w:eastAsia="仿宋_GB2312" w:hAnsi="宋体" w:cs="宋体" w:hint="eastAsia"/>
          <w:kern w:val="0"/>
          <w:sz w:val="32"/>
          <w:szCs w:val="32"/>
        </w:rPr>
        <w:t>年度总体情况，主动公开政府信息情况，收到和处理政府信息公开申请情况，政府信息公开行政复议行政诉讼情况，存在的主要问题及改进情况，其他需要报告的事项等6项内容。本年度报告中使用数据统计期限为20</w:t>
      </w:r>
      <w:r w:rsidR="000F7299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Pr="00333CEC">
        <w:rPr>
          <w:rFonts w:ascii="仿宋_GB2312" w:eastAsia="仿宋_GB2312" w:hAnsi="宋体" w:cs="宋体" w:hint="eastAsia"/>
          <w:kern w:val="0"/>
          <w:sz w:val="32"/>
          <w:szCs w:val="32"/>
        </w:rPr>
        <w:t>年1月1日至12月31日。本年度报告的电子版可在安徽省</w:t>
      </w:r>
      <w:r w:rsidRPr="0018577A">
        <w:rPr>
          <w:rFonts w:ascii="仿宋_GB2312" w:eastAsia="仿宋_GB2312" w:hAnsi="宋体" w:cs="宋体" w:hint="eastAsia"/>
          <w:kern w:val="0"/>
          <w:sz w:val="32"/>
          <w:szCs w:val="32"/>
        </w:rPr>
        <w:t>气象局</w:t>
      </w:r>
      <w:r w:rsidRPr="00333CEC">
        <w:rPr>
          <w:rFonts w:ascii="仿宋_GB2312" w:eastAsia="仿宋_GB2312" w:hAnsi="宋体" w:cs="宋体" w:hint="eastAsia"/>
          <w:kern w:val="0"/>
          <w:sz w:val="32"/>
          <w:szCs w:val="32"/>
        </w:rPr>
        <w:t>政府门户网站（http://ah.</w:t>
      </w:r>
      <w:r w:rsidRPr="0018577A">
        <w:rPr>
          <w:rFonts w:ascii="仿宋_GB2312" w:eastAsia="仿宋_GB2312" w:hAnsi="宋体" w:cs="宋体" w:hint="eastAsia"/>
          <w:kern w:val="0"/>
          <w:sz w:val="32"/>
          <w:szCs w:val="32"/>
        </w:rPr>
        <w:t>cma.</w:t>
      </w:r>
      <w:r w:rsidRPr="00333CEC">
        <w:rPr>
          <w:rFonts w:ascii="仿宋_GB2312" w:eastAsia="仿宋_GB2312" w:hAnsi="宋体" w:cs="宋体" w:hint="eastAsia"/>
          <w:kern w:val="0"/>
          <w:sz w:val="32"/>
          <w:szCs w:val="32"/>
        </w:rPr>
        <w:t>gov.cn/）</w:t>
      </w:r>
      <w:r w:rsidR="003922A4">
        <w:rPr>
          <w:rFonts w:ascii="仿宋_GB2312" w:eastAsia="仿宋_GB2312" w:hAnsi="宋体" w:cs="宋体" w:hint="eastAsia"/>
          <w:kern w:val="0"/>
          <w:sz w:val="32"/>
          <w:szCs w:val="32"/>
        </w:rPr>
        <w:t>政务</w:t>
      </w:r>
      <w:r w:rsidRPr="00333CEC">
        <w:rPr>
          <w:rFonts w:ascii="仿宋_GB2312" w:eastAsia="仿宋_GB2312" w:hAnsi="宋体" w:cs="宋体" w:hint="eastAsia"/>
          <w:kern w:val="0"/>
          <w:sz w:val="32"/>
          <w:szCs w:val="32"/>
        </w:rPr>
        <w:t>公开“</w:t>
      </w:r>
      <w:r w:rsidRPr="0018577A">
        <w:rPr>
          <w:rFonts w:ascii="仿宋_GB2312" w:eastAsia="仿宋_GB2312" w:hAnsi="宋体" w:cs="宋体" w:hint="eastAsia"/>
          <w:kern w:val="0"/>
          <w:sz w:val="32"/>
          <w:szCs w:val="32"/>
        </w:rPr>
        <w:t>公开年报</w:t>
      </w:r>
      <w:r w:rsidRPr="00333CEC">
        <w:rPr>
          <w:rFonts w:ascii="仿宋_GB2312" w:eastAsia="仿宋_GB2312" w:hAnsi="宋体" w:cs="宋体" w:hint="eastAsia"/>
          <w:kern w:val="0"/>
          <w:sz w:val="32"/>
          <w:szCs w:val="32"/>
        </w:rPr>
        <w:t>”栏目下载。如对本报告有任何疑问，请与安徽省</w:t>
      </w:r>
      <w:r w:rsidRPr="0018577A">
        <w:rPr>
          <w:rFonts w:ascii="仿宋_GB2312" w:eastAsia="仿宋_GB2312" w:hAnsi="宋体" w:cs="宋体" w:hint="eastAsia"/>
          <w:kern w:val="0"/>
          <w:sz w:val="32"/>
          <w:szCs w:val="32"/>
        </w:rPr>
        <w:t>气象局</w:t>
      </w:r>
      <w:r w:rsidRPr="00333CEC">
        <w:rPr>
          <w:rFonts w:ascii="仿宋_GB2312" w:eastAsia="仿宋_GB2312" w:hAnsi="宋体" w:cs="宋体" w:hint="eastAsia"/>
          <w:kern w:val="0"/>
          <w:sz w:val="32"/>
          <w:szCs w:val="32"/>
        </w:rPr>
        <w:t>办公室联系（地址：合肥市</w:t>
      </w:r>
      <w:r w:rsidRPr="0018577A">
        <w:rPr>
          <w:rFonts w:ascii="仿宋_GB2312" w:eastAsia="仿宋_GB2312" w:hAnsi="宋体" w:cs="宋体" w:hint="eastAsia"/>
          <w:kern w:val="0"/>
          <w:sz w:val="32"/>
          <w:szCs w:val="32"/>
        </w:rPr>
        <w:t>史河路16</w:t>
      </w:r>
      <w:r w:rsidRPr="00333CEC">
        <w:rPr>
          <w:rFonts w:ascii="仿宋_GB2312" w:eastAsia="仿宋_GB2312" w:hAnsi="宋体" w:cs="宋体" w:hint="eastAsia"/>
          <w:kern w:val="0"/>
          <w:sz w:val="32"/>
          <w:szCs w:val="32"/>
        </w:rPr>
        <w:t>号，电话：0551-6</w:t>
      </w:r>
      <w:r w:rsidRPr="0018577A">
        <w:rPr>
          <w:rFonts w:ascii="仿宋_GB2312" w:eastAsia="仿宋_GB2312" w:hAnsi="宋体" w:cs="宋体" w:hint="eastAsia"/>
          <w:kern w:val="0"/>
          <w:sz w:val="32"/>
          <w:szCs w:val="32"/>
        </w:rPr>
        <w:t>2290012</w:t>
      </w:r>
      <w:r w:rsidRPr="00333CEC">
        <w:rPr>
          <w:rFonts w:ascii="仿宋_GB2312" w:eastAsia="仿宋_GB2312" w:hAnsi="宋体" w:cs="宋体" w:hint="eastAsia"/>
          <w:kern w:val="0"/>
          <w:sz w:val="32"/>
          <w:szCs w:val="32"/>
        </w:rPr>
        <w:t>，邮编：2300</w:t>
      </w:r>
      <w:r w:rsidRPr="0018577A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333CEC">
        <w:rPr>
          <w:rFonts w:ascii="仿宋_GB2312" w:eastAsia="仿宋_GB2312" w:hAnsi="宋体" w:cs="宋体" w:hint="eastAsia"/>
          <w:kern w:val="0"/>
          <w:sz w:val="32"/>
          <w:szCs w:val="32"/>
        </w:rPr>
        <w:t>1）。</w:t>
      </w:r>
    </w:p>
    <w:p w:rsidR="00333CEC" w:rsidRPr="00333CEC" w:rsidRDefault="00333CEC" w:rsidP="00333CEC">
      <w:pPr>
        <w:widowControl/>
        <w:shd w:val="clear" w:color="auto" w:fill="FFFFFF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333CE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</w:t>
      </w:r>
      <w:r w:rsidRPr="00333CEC">
        <w:rPr>
          <w:rFonts w:ascii="黑体" w:eastAsia="黑体" w:hAnsi="黑体" w:cs="宋体" w:hint="eastAsia"/>
          <w:kern w:val="0"/>
          <w:sz w:val="32"/>
          <w:szCs w:val="32"/>
        </w:rPr>
        <w:t>一、总体情况</w:t>
      </w:r>
    </w:p>
    <w:p w:rsidR="00333CEC" w:rsidRPr="00333CEC" w:rsidRDefault="00333CEC" w:rsidP="00333CEC">
      <w:pPr>
        <w:widowControl/>
        <w:shd w:val="clear" w:color="auto" w:fill="FFFFFF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33CE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</w:t>
      </w:r>
      <w:r w:rsidR="003922A4" w:rsidRPr="003922A4">
        <w:rPr>
          <w:rFonts w:ascii="仿宋_GB2312" w:eastAsia="仿宋_GB2312" w:hAnsi="宋体" w:cs="宋体" w:hint="eastAsia"/>
          <w:kern w:val="0"/>
          <w:sz w:val="32"/>
          <w:szCs w:val="32"/>
        </w:rPr>
        <w:t>2020年，</w:t>
      </w:r>
      <w:r w:rsidR="003922A4">
        <w:rPr>
          <w:rFonts w:ascii="仿宋_GB2312" w:eastAsia="仿宋_GB2312" w:hAnsi="宋体" w:cs="宋体" w:hint="eastAsia"/>
          <w:kern w:val="0"/>
          <w:sz w:val="32"/>
          <w:szCs w:val="32"/>
        </w:rPr>
        <w:t>安徽省气象局</w:t>
      </w:r>
      <w:r w:rsidR="003922A4" w:rsidRPr="003922A4">
        <w:rPr>
          <w:rFonts w:ascii="仿宋_GB2312" w:eastAsia="仿宋_GB2312" w:hAnsi="宋体" w:cs="宋体" w:hint="eastAsia"/>
          <w:kern w:val="0"/>
          <w:sz w:val="32"/>
          <w:szCs w:val="32"/>
        </w:rPr>
        <w:t>政务公开工作以习近平新时代中国特色社会主义思想为指导，认真贯彻党的十九大和十九届二中、三中、四中、五中全会精神，全面贯彻落实新修订的《中华人民共和国政府信息公开条例》和《</w:t>
      </w:r>
      <w:r w:rsidR="003922A4">
        <w:rPr>
          <w:rFonts w:ascii="仿宋_GB2312" w:eastAsia="仿宋_GB2312" w:hAnsi="宋体" w:cs="宋体" w:hint="eastAsia"/>
          <w:kern w:val="0"/>
          <w:sz w:val="32"/>
          <w:szCs w:val="32"/>
        </w:rPr>
        <w:t>中国气象局办公室</w:t>
      </w:r>
      <w:r w:rsidR="003922A4" w:rsidRPr="003922A4">
        <w:rPr>
          <w:rFonts w:ascii="仿宋_GB2312" w:eastAsia="仿宋_GB2312" w:hAnsi="宋体" w:cs="宋体" w:hint="eastAsia"/>
          <w:kern w:val="0"/>
          <w:sz w:val="32"/>
          <w:szCs w:val="32"/>
        </w:rPr>
        <w:t>关于印发2020年政务公开工作要点的通知》，立足</w:t>
      </w:r>
      <w:r w:rsidR="003922A4">
        <w:rPr>
          <w:rFonts w:ascii="仿宋_GB2312" w:eastAsia="仿宋_GB2312" w:hAnsi="宋体" w:cs="宋体" w:hint="eastAsia"/>
          <w:kern w:val="0"/>
          <w:sz w:val="32"/>
          <w:szCs w:val="32"/>
        </w:rPr>
        <w:t>本机关</w:t>
      </w:r>
      <w:r w:rsidR="003922A4" w:rsidRPr="003922A4">
        <w:rPr>
          <w:rFonts w:ascii="仿宋_GB2312" w:eastAsia="仿宋_GB2312" w:hAnsi="宋体" w:cs="宋体" w:hint="eastAsia"/>
          <w:kern w:val="0"/>
          <w:sz w:val="32"/>
          <w:szCs w:val="32"/>
        </w:rPr>
        <w:t>工作实际，强化整改，狠抓落实，进一步加大政务公开力度。</w:t>
      </w:r>
    </w:p>
    <w:p w:rsidR="00EB0A96" w:rsidRPr="0018577A" w:rsidRDefault="00EB0A96" w:rsidP="0018577A">
      <w:pPr>
        <w:pStyle w:val="a3"/>
        <w:spacing w:line="580" w:lineRule="exact"/>
        <w:ind w:firstLine="640"/>
        <w:rPr>
          <w:rFonts w:ascii="楷体_GB2312" w:eastAsia="楷体_GB2312" w:hAnsi="黑体"/>
          <w:sz w:val="32"/>
          <w:szCs w:val="32"/>
        </w:rPr>
      </w:pPr>
      <w:r w:rsidRPr="0018577A">
        <w:rPr>
          <w:rFonts w:ascii="楷体_GB2312" w:eastAsia="楷体_GB2312" w:hAnsi="黑体" w:hint="eastAsia"/>
          <w:sz w:val="32"/>
          <w:szCs w:val="32"/>
        </w:rPr>
        <w:t>（一）</w:t>
      </w:r>
      <w:r w:rsidR="003922A4">
        <w:rPr>
          <w:rFonts w:ascii="楷体_GB2312" w:eastAsia="楷体_GB2312" w:hAnsi="黑体" w:hint="eastAsia"/>
          <w:sz w:val="32"/>
          <w:szCs w:val="32"/>
        </w:rPr>
        <w:t>主动</w:t>
      </w:r>
      <w:r w:rsidRPr="0018577A">
        <w:rPr>
          <w:rFonts w:ascii="楷体_GB2312" w:eastAsia="楷体_GB2312" w:hAnsi="黑体" w:hint="eastAsia"/>
          <w:sz w:val="32"/>
          <w:szCs w:val="32"/>
        </w:rPr>
        <w:t>公开</w:t>
      </w:r>
    </w:p>
    <w:p w:rsidR="003922A4" w:rsidRDefault="003922A4" w:rsidP="003922A4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Chars="200" w:firstLine="640"/>
        <w:rPr>
          <w:rFonts w:ascii="仿宋_GB2312" w:eastAsia="仿宋_GB2312" w:hAnsi="黑体" w:cstheme="minorBidi"/>
          <w:kern w:val="2"/>
          <w:sz w:val="32"/>
          <w:szCs w:val="32"/>
        </w:rPr>
      </w:pPr>
      <w:r w:rsidRPr="003922A4">
        <w:rPr>
          <w:rFonts w:ascii="仿宋_GB2312" w:eastAsia="仿宋_GB2312" w:hAnsi="黑体" w:cstheme="minorBidi" w:hint="eastAsia"/>
          <w:kern w:val="2"/>
          <w:sz w:val="32"/>
          <w:szCs w:val="32"/>
        </w:rPr>
        <w:lastRenderedPageBreak/>
        <w:t>坚持以公开为常态、不公开为例外，遵循公正、公平、合法、便民的原则，</w:t>
      </w:r>
      <w:proofErr w:type="gramStart"/>
      <w:r w:rsidRPr="003922A4">
        <w:rPr>
          <w:rFonts w:ascii="仿宋_GB2312" w:eastAsia="仿宋_GB2312" w:hAnsi="黑体" w:cstheme="minorBidi" w:hint="eastAsia"/>
          <w:kern w:val="2"/>
          <w:sz w:val="32"/>
          <w:szCs w:val="32"/>
        </w:rPr>
        <w:t>全面主动</w:t>
      </w:r>
      <w:proofErr w:type="gramEnd"/>
      <w:r w:rsidRPr="003922A4">
        <w:rPr>
          <w:rFonts w:ascii="仿宋_GB2312" w:eastAsia="仿宋_GB2312" w:hAnsi="黑体" w:cstheme="minorBidi" w:hint="eastAsia"/>
          <w:kern w:val="2"/>
          <w:sz w:val="32"/>
          <w:szCs w:val="32"/>
        </w:rPr>
        <w:t>公开应当让社会公众广泛知晓的政府信息，推动政府信息公开不断向纵深发展。</w:t>
      </w:r>
    </w:p>
    <w:p w:rsidR="003922A4" w:rsidRDefault="003922A4" w:rsidP="003922A4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1.</w:t>
      </w:r>
      <w:r w:rsidRPr="003922A4">
        <w:rPr>
          <w:rFonts w:ascii="仿宋_GB2312" w:eastAsia="仿宋_GB2312" w:hint="eastAsia"/>
          <w:b/>
          <w:bCs/>
          <w:sz w:val="32"/>
          <w:szCs w:val="32"/>
        </w:rPr>
        <w:t>做好信息常态化公开。</w:t>
      </w:r>
      <w:r w:rsidRPr="003922A4">
        <w:rPr>
          <w:rFonts w:ascii="仿宋_GB2312" w:eastAsia="仿宋_GB2312" w:hint="eastAsia"/>
          <w:sz w:val="32"/>
          <w:szCs w:val="32"/>
        </w:rPr>
        <w:t>坚持“以公开为常态、不公开为例外”，行成内部主动公开工作机制，定期检测信息公开栏目更新情况及主动公开文件公开情况，按时提醒，定期统计，确保主动公开文件全部公开到位。</w:t>
      </w:r>
      <w:r w:rsidR="000320D1" w:rsidRPr="000320D1">
        <w:rPr>
          <w:rFonts w:ascii="仿宋_GB2312" w:eastAsia="仿宋_GB2312" w:hint="eastAsia"/>
          <w:sz w:val="32"/>
          <w:szCs w:val="32"/>
        </w:rPr>
        <w:t>全年在本机关门户网站公开政府信息</w:t>
      </w:r>
      <w:r w:rsidR="000320D1">
        <w:rPr>
          <w:rFonts w:ascii="仿宋_GB2312" w:eastAsia="仿宋_GB2312" w:hint="eastAsia"/>
          <w:sz w:val="32"/>
          <w:szCs w:val="32"/>
        </w:rPr>
        <w:t>139</w:t>
      </w:r>
      <w:r w:rsidR="000320D1" w:rsidRPr="000320D1">
        <w:rPr>
          <w:rFonts w:ascii="仿宋_GB2312" w:eastAsia="仿宋_GB2312" w:hint="eastAsia"/>
          <w:sz w:val="32"/>
          <w:szCs w:val="32"/>
        </w:rPr>
        <w:t>条。其中，机构职能信息</w:t>
      </w:r>
      <w:r w:rsidR="009D2EF3">
        <w:rPr>
          <w:rFonts w:ascii="仿宋_GB2312" w:eastAsia="仿宋_GB2312" w:hint="eastAsia"/>
          <w:sz w:val="32"/>
          <w:szCs w:val="32"/>
        </w:rPr>
        <w:t>32</w:t>
      </w:r>
      <w:r w:rsidR="000320D1" w:rsidRPr="000320D1">
        <w:rPr>
          <w:rFonts w:ascii="仿宋_GB2312" w:eastAsia="仿宋_GB2312" w:hint="eastAsia"/>
          <w:sz w:val="32"/>
          <w:szCs w:val="32"/>
        </w:rPr>
        <w:t>条，文件</w:t>
      </w:r>
      <w:r w:rsidR="009D2EF3">
        <w:rPr>
          <w:rFonts w:ascii="仿宋_GB2312" w:eastAsia="仿宋_GB2312" w:hint="eastAsia"/>
          <w:sz w:val="32"/>
          <w:szCs w:val="32"/>
        </w:rPr>
        <w:t>公开信息5</w:t>
      </w:r>
      <w:r w:rsidR="000320D1" w:rsidRPr="000320D1">
        <w:rPr>
          <w:rFonts w:ascii="仿宋_GB2312" w:eastAsia="仿宋_GB2312" w:hint="eastAsia"/>
          <w:sz w:val="32"/>
          <w:szCs w:val="32"/>
        </w:rPr>
        <w:t>条，行政执法信息</w:t>
      </w:r>
      <w:r w:rsidR="009D2EF3">
        <w:rPr>
          <w:rFonts w:ascii="仿宋_GB2312" w:eastAsia="仿宋_GB2312" w:hint="eastAsia"/>
          <w:sz w:val="32"/>
          <w:szCs w:val="32"/>
        </w:rPr>
        <w:t>37</w:t>
      </w:r>
      <w:r w:rsidR="000320D1" w:rsidRPr="000320D1">
        <w:rPr>
          <w:rFonts w:ascii="仿宋_GB2312" w:eastAsia="仿宋_GB2312" w:hint="eastAsia"/>
          <w:sz w:val="32"/>
          <w:szCs w:val="32"/>
        </w:rPr>
        <w:t>条，财政资金和招标采购信息</w:t>
      </w:r>
      <w:r w:rsidR="009D2EF3">
        <w:rPr>
          <w:rFonts w:ascii="仿宋_GB2312" w:eastAsia="仿宋_GB2312" w:hint="eastAsia"/>
          <w:sz w:val="32"/>
          <w:szCs w:val="32"/>
        </w:rPr>
        <w:t>4</w:t>
      </w:r>
      <w:r w:rsidR="000320D1" w:rsidRPr="000320D1">
        <w:rPr>
          <w:rFonts w:ascii="仿宋_GB2312" w:eastAsia="仿宋_GB2312" w:hint="eastAsia"/>
          <w:sz w:val="32"/>
          <w:szCs w:val="32"/>
        </w:rPr>
        <w:t>条，项目信息</w:t>
      </w:r>
      <w:r w:rsidR="009D2EF3">
        <w:rPr>
          <w:rFonts w:ascii="仿宋_GB2312" w:eastAsia="仿宋_GB2312" w:hint="eastAsia"/>
          <w:sz w:val="32"/>
          <w:szCs w:val="32"/>
        </w:rPr>
        <w:t>3</w:t>
      </w:r>
      <w:r w:rsidR="000320D1" w:rsidRPr="000320D1">
        <w:rPr>
          <w:rFonts w:ascii="仿宋_GB2312" w:eastAsia="仿宋_GB2312" w:hint="eastAsia"/>
          <w:sz w:val="32"/>
          <w:szCs w:val="32"/>
        </w:rPr>
        <w:t>条，人事信息</w:t>
      </w:r>
      <w:r w:rsidR="009D2EF3">
        <w:rPr>
          <w:rFonts w:ascii="仿宋_GB2312" w:eastAsia="仿宋_GB2312" w:hint="eastAsia"/>
          <w:sz w:val="32"/>
          <w:szCs w:val="32"/>
        </w:rPr>
        <w:t>28</w:t>
      </w:r>
      <w:r w:rsidR="000320D1" w:rsidRPr="000320D1">
        <w:rPr>
          <w:rFonts w:ascii="仿宋_GB2312" w:eastAsia="仿宋_GB2312" w:hint="eastAsia"/>
          <w:sz w:val="32"/>
          <w:szCs w:val="32"/>
        </w:rPr>
        <w:t>条，突发事件应对信息</w:t>
      </w:r>
      <w:r w:rsidR="009D2EF3">
        <w:rPr>
          <w:rFonts w:ascii="仿宋_GB2312" w:eastAsia="仿宋_GB2312" w:hint="eastAsia"/>
          <w:sz w:val="32"/>
          <w:szCs w:val="32"/>
        </w:rPr>
        <w:t>17</w:t>
      </w:r>
      <w:r w:rsidR="000320D1" w:rsidRPr="000320D1">
        <w:rPr>
          <w:rFonts w:ascii="仿宋_GB2312" w:eastAsia="仿宋_GB2312" w:hint="eastAsia"/>
          <w:sz w:val="32"/>
          <w:szCs w:val="32"/>
        </w:rPr>
        <w:t>条，其他信息</w:t>
      </w:r>
      <w:r w:rsidR="009D2EF3">
        <w:rPr>
          <w:rFonts w:ascii="仿宋_GB2312" w:eastAsia="仿宋_GB2312" w:hint="eastAsia"/>
          <w:sz w:val="32"/>
          <w:szCs w:val="32"/>
        </w:rPr>
        <w:t>3</w:t>
      </w:r>
      <w:r w:rsidR="000320D1" w:rsidRPr="000320D1">
        <w:rPr>
          <w:rFonts w:ascii="仿宋_GB2312" w:eastAsia="仿宋_GB2312" w:hint="eastAsia"/>
          <w:sz w:val="32"/>
          <w:szCs w:val="32"/>
        </w:rPr>
        <w:t>条。</w:t>
      </w:r>
    </w:p>
    <w:p w:rsidR="003922A4" w:rsidRDefault="00EB0A96" w:rsidP="003922A4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18577A">
        <w:rPr>
          <w:rFonts w:ascii="仿宋_GB2312" w:eastAsia="仿宋_GB2312" w:hint="eastAsia"/>
          <w:b/>
          <w:sz w:val="32"/>
          <w:szCs w:val="32"/>
        </w:rPr>
        <w:t>2.</w:t>
      </w:r>
      <w:r w:rsidR="003922A4" w:rsidRPr="003922A4">
        <w:rPr>
          <w:rFonts w:ascii="仿宋_GB2312" w:eastAsia="仿宋_GB2312" w:hint="eastAsia"/>
          <w:b/>
          <w:bCs/>
          <w:sz w:val="32"/>
          <w:szCs w:val="32"/>
        </w:rPr>
        <w:t>推进权力配置信息公开。</w:t>
      </w:r>
      <w:r w:rsidR="003922A4" w:rsidRPr="003922A4">
        <w:rPr>
          <w:rFonts w:ascii="仿宋_GB2312" w:eastAsia="仿宋_GB2312" w:hint="eastAsia"/>
          <w:sz w:val="32"/>
          <w:szCs w:val="32"/>
        </w:rPr>
        <w:t>全面梳理本机关依法行使的行政权力和依法承担的公共服务职责，编制完成本机关权</w:t>
      </w:r>
      <w:bookmarkStart w:id="0" w:name="_GoBack"/>
      <w:r w:rsidR="00874BCB" w:rsidRPr="003922A4">
        <w:rPr>
          <w:rFonts w:ascii="仿宋_GB2312" w:eastAsia="仿宋_GB2312" w:hint="eastAsia"/>
          <w:sz w:val="32"/>
          <w:szCs w:val="32"/>
        </w:rPr>
        <w:t>责</w:t>
      </w:r>
      <w:bookmarkEnd w:id="0"/>
      <w:r w:rsidR="003922A4" w:rsidRPr="003922A4">
        <w:rPr>
          <w:rFonts w:ascii="仿宋_GB2312" w:eastAsia="仿宋_GB2312" w:hint="eastAsia"/>
          <w:sz w:val="32"/>
          <w:szCs w:val="32"/>
        </w:rPr>
        <w:t>清单并报有关部门审批；全面梳理和依法公开本机关及内设机构工作职能、机构设置、机构负责人、联系电话等信息。</w:t>
      </w:r>
    </w:p>
    <w:p w:rsidR="003922A4" w:rsidRPr="003922A4" w:rsidRDefault="003922A4" w:rsidP="003922A4">
      <w:pPr>
        <w:pStyle w:val="a4"/>
        <w:adjustRightInd w:val="0"/>
        <w:snapToGrid w:val="0"/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922A4">
        <w:rPr>
          <w:rFonts w:ascii="仿宋_GB2312" w:eastAsia="仿宋_GB2312" w:hint="eastAsia"/>
          <w:b/>
          <w:bCs/>
          <w:sz w:val="32"/>
          <w:szCs w:val="32"/>
        </w:rPr>
        <w:t>3.依托</w:t>
      </w:r>
      <w:r w:rsidR="00A24D5D">
        <w:rPr>
          <w:rFonts w:ascii="仿宋_GB2312" w:eastAsia="仿宋_GB2312" w:hint="eastAsia"/>
          <w:b/>
          <w:bCs/>
          <w:sz w:val="32"/>
          <w:szCs w:val="32"/>
        </w:rPr>
        <w:t>政府门户网站和</w:t>
      </w:r>
      <w:r w:rsidR="00315F00">
        <w:rPr>
          <w:rFonts w:ascii="仿宋_GB2312" w:eastAsia="仿宋_GB2312" w:hint="eastAsia"/>
          <w:b/>
          <w:bCs/>
          <w:sz w:val="32"/>
          <w:szCs w:val="32"/>
        </w:rPr>
        <w:t>政务</w:t>
      </w:r>
      <w:r w:rsidRPr="003922A4">
        <w:rPr>
          <w:rFonts w:ascii="仿宋_GB2312" w:eastAsia="仿宋_GB2312" w:hint="eastAsia"/>
          <w:b/>
          <w:bCs/>
          <w:sz w:val="32"/>
          <w:szCs w:val="32"/>
        </w:rPr>
        <w:t>新媒体平台</w:t>
      </w:r>
      <w:r w:rsidR="00A24D5D" w:rsidRPr="003922A4">
        <w:rPr>
          <w:rFonts w:ascii="仿宋_GB2312" w:eastAsia="仿宋_GB2312" w:hint="eastAsia"/>
          <w:b/>
          <w:bCs/>
          <w:sz w:val="32"/>
          <w:szCs w:val="32"/>
        </w:rPr>
        <w:t>公开</w:t>
      </w:r>
      <w:r w:rsidRPr="003922A4">
        <w:rPr>
          <w:rFonts w:ascii="仿宋_GB2312" w:eastAsia="仿宋_GB2312" w:hint="eastAsia"/>
          <w:b/>
          <w:bCs/>
          <w:sz w:val="32"/>
          <w:szCs w:val="32"/>
        </w:rPr>
        <w:t>信息。</w:t>
      </w:r>
      <w:r>
        <w:rPr>
          <w:rFonts w:ascii="仿宋_GB2312" w:eastAsia="仿宋_GB2312" w:hint="eastAsia"/>
          <w:sz w:val="32"/>
          <w:szCs w:val="32"/>
        </w:rPr>
        <w:t>全年</w:t>
      </w:r>
      <w:r w:rsidR="00A24D5D">
        <w:rPr>
          <w:rFonts w:ascii="仿宋_GB2312" w:eastAsia="仿宋_GB2312" w:hint="eastAsia"/>
          <w:sz w:val="32"/>
          <w:szCs w:val="32"/>
        </w:rPr>
        <w:t>网站发布信息</w:t>
      </w:r>
      <w:r w:rsidR="006F60EB">
        <w:rPr>
          <w:rFonts w:ascii="仿宋_GB2312" w:eastAsia="仿宋_GB2312" w:hint="eastAsia"/>
          <w:sz w:val="32"/>
          <w:szCs w:val="32"/>
        </w:rPr>
        <w:t>579条,</w:t>
      </w:r>
      <w:r w:rsidR="00A24D5D">
        <w:rPr>
          <w:rFonts w:ascii="仿宋_GB2312" w:eastAsia="仿宋_GB2312" w:hint="eastAsia"/>
          <w:sz w:val="32"/>
          <w:szCs w:val="32"/>
        </w:rPr>
        <w:t>官方</w:t>
      </w:r>
      <w:proofErr w:type="gramStart"/>
      <w:r>
        <w:rPr>
          <w:rFonts w:ascii="仿宋_GB2312" w:eastAsia="仿宋_GB2312" w:hint="eastAsia"/>
          <w:sz w:val="32"/>
          <w:szCs w:val="32"/>
        </w:rPr>
        <w:t>微博</w:t>
      </w:r>
      <w:r w:rsidR="00A24D5D">
        <w:rPr>
          <w:rFonts w:ascii="仿宋_GB2312" w:eastAsia="仿宋_GB2312" w:hint="eastAsia"/>
          <w:sz w:val="32"/>
          <w:szCs w:val="32"/>
        </w:rPr>
        <w:t>发布</w:t>
      </w:r>
      <w:proofErr w:type="gramEnd"/>
      <w:r>
        <w:rPr>
          <w:rFonts w:ascii="仿宋_GB2312" w:eastAsia="仿宋_GB2312" w:hint="eastAsia"/>
          <w:sz w:val="32"/>
          <w:szCs w:val="32"/>
        </w:rPr>
        <w:t>6396条，粉丝数量621883</w:t>
      </w:r>
      <w:r w:rsidRPr="003922A4">
        <w:rPr>
          <w:rFonts w:ascii="仿宋_GB2312" w:eastAsia="仿宋_GB2312" w:hint="eastAsia"/>
          <w:sz w:val="32"/>
          <w:szCs w:val="32"/>
        </w:rPr>
        <w:t>，</w:t>
      </w:r>
      <w:r w:rsidR="00A24D5D">
        <w:rPr>
          <w:rFonts w:ascii="仿宋_GB2312" w:eastAsia="仿宋_GB2312" w:hint="eastAsia"/>
          <w:sz w:val="32"/>
          <w:szCs w:val="32"/>
        </w:rPr>
        <w:t>官方</w:t>
      </w:r>
      <w:proofErr w:type="gramStart"/>
      <w:r>
        <w:rPr>
          <w:rFonts w:ascii="仿宋_GB2312" w:eastAsia="仿宋_GB2312" w:hint="eastAsia"/>
          <w:sz w:val="32"/>
          <w:szCs w:val="32"/>
        </w:rPr>
        <w:t>微信发布</w:t>
      </w:r>
      <w:proofErr w:type="gramEnd"/>
      <w:r>
        <w:rPr>
          <w:rFonts w:ascii="仿宋_GB2312" w:eastAsia="仿宋_GB2312" w:hint="eastAsia"/>
          <w:sz w:val="32"/>
          <w:szCs w:val="32"/>
        </w:rPr>
        <w:t>文章977条，</w:t>
      </w:r>
      <w:proofErr w:type="gramStart"/>
      <w:r>
        <w:rPr>
          <w:rFonts w:ascii="仿宋_GB2312" w:eastAsia="仿宋_GB2312" w:hint="eastAsia"/>
          <w:sz w:val="32"/>
          <w:szCs w:val="32"/>
        </w:rPr>
        <w:t>微信粉丝</w:t>
      </w:r>
      <w:proofErr w:type="gramEnd"/>
      <w:r>
        <w:rPr>
          <w:rFonts w:ascii="仿宋_GB2312" w:eastAsia="仿宋_GB2312" w:hint="eastAsia"/>
          <w:sz w:val="32"/>
          <w:szCs w:val="32"/>
        </w:rPr>
        <w:t>数量17124条，</w:t>
      </w:r>
      <w:r w:rsidRPr="003922A4">
        <w:rPr>
          <w:rFonts w:ascii="仿宋_GB2312" w:eastAsia="仿宋_GB2312" w:hint="eastAsia"/>
          <w:sz w:val="32"/>
          <w:szCs w:val="32"/>
        </w:rPr>
        <w:t>社会影响</w:t>
      </w:r>
      <w:proofErr w:type="gramStart"/>
      <w:r w:rsidRPr="003922A4">
        <w:rPr>
          <w:rFonts w:ascii="仿宋_GB2312" w:eastAsia="仿宋_GB2312" w:hint="eastAsia"/>
          <w:sz w:val="32"/>
          <w:szCs w:val="32"/>
        </w:rPr>
        <w:t>力显著</w:t>
      </w:r>
      <w:proofErr w:type="gramEnd"/>
      <w:r w:rsidRPr="003922A4">
        <w:rPr>
          <w:rFonts w:ascii="仿宋_GB2312" w:eastAsia="仿宋_GB2312" w:hint="eastAsia"/>
          <w:sz w:val="32"/>
          <w:szCs w:val="32"/>
        </w:rPr>
        <w:t>提升。</w:t>
      </w:r>
    </w:p>
    <w:p w:rsidR="00EB0A96" w:rsidRPr="0018577A" w:rsidRDefault="00EB0A96" w:rsidP="00531AE1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18577A">
        <w:rPr>
          <w:rFonts w:ascii="仿宋_GB2312" w:eastAsia="仿宋_GB2312" w:hint="eastAsia"/>
          <w:b/>
          <w:sz w:val="32"/>
          <w:szCs w:val="32"/>
        </w:rPr>
        <w:t>4.</w:t>
      </w:r>
      <w:r w:rsidR="003922A4">
        <w:rPr>
          <w:rFonts w:ascii="仿宋_GB2312" w:eastAsia="仿宋_GB2312" w:hint="eastAsia"/>
          <w:b/>
          <w:sz w:val="32"/>
          <w:szCs w:val="32"/>
        </w:rPr>
        <w:t>主动</w:t>
      </w:r>
      <w:r w:rsidRPr="0018577A">
        <w:rPr>
          <w:rFonts w:ascii="仿宋_GB2312" w:eastAsia="仿宋_GB2312" w:hint="eastAsia"/>
          <w:b/>
          <w:sz w:val="32"/>
          <w:szCs w:val="32"/>
        </w:rPr>
        <w:t>回应</w:t>
      </w:r>
      <w:r w:rsidR="003922A4">
        <w:rPr>
          <w:rFonts w:ascii="仿宋_GB2312" w:eastAsia="仿宋_GB2312" w:hint="eastAsia"/>
          <w:b/>
          <w:sz w:val="32"/>
          <w:szCs w:val="32"/>
        </w:rPr>
        <w:t>社会</w:t>
      </w:r>
      <w:r w:rsidRPr="0018577A">
        <w:rPr>
          <w:rFonts w:ascii="仿宋_GB2312" w:eastAsia="仿宋_GB2312" w:hint="eastAsia"/>
          <w:b/>
          <w:sz w:val="32"/>
          <w:szCs w:val="32"/>
        </w:rPr>
        <w:t>关切。</w:t>
      </w:r>
      <w:r w:rsidR="00531AE1" w:rsidRPr="0018577A">
        <w:rPr>
          <w:rFonts w:ascii="仿宋_GB2312" w:eastAsia="仿宋_GB2312" w:hint="eastAsia"/>
          <w:sz w:val="32"/>
          <w:szCs w:val="32"/>
        </w:rPr>
        <w:t>针对社会关注的气象热点和难点问题，加强舆情监测、</w:t>
      </w:r>
      <w:proofErr w:type="gramStart"/>
      <w:r w:rsidR="00531AE1" w:rsidRPr="0018577A">
        <w:rPr>
          <w:rFonts w:ascii="仿宋_GB2312" w:eastAsia="仿宋_GB2312" w:hint="eastAsia"/>
          <w:sz w:val="32"/>
          <w:szCs w:val="32"/>
        </w:rPr>
        <w:t>研</w:t>
      </w:r>
      <w:proofErr w:type="gramEnd"/>
      <w:r w:rsidR="00531AE1" w:rsidRPr="0018577A">
        <w:rPr>
          <w:rFonts w:ascii="仿宋_GB2312" w:eastAsia="仿宋_GB2312" w:hint="eastAsia"/>
          <w:sz w:val="32"/>
          <w:szCs w:val="32"/>
        </w:rPr>
        <w:t>判和回应，及时解疑释惑，强化正确的舆论导向。</w:t>
      </w:r>
      <w:r w:rsidR="003922A4" w:rsidRPr="003922A4">
        <w:rPr>
          <w:rFonts w:ascii="仿宋_GB2312" w:eastAsia="仿宋_GB2312" w:hint="eastAsia"/>
          <w:sz w:val="32"/>
          <w:szCs w:val="32"/>
        </w:rPr>
        <w:t>全年收到人民来信3件次，网友留言28条，均及时办理。</w:t>
      </w:r>
    </w:p>
    <w:p w:rsidR="003922A4" w:rsidRDefault="003922A4" w:rsidP="003922A4">
      <w:pPr>
        <w:widowControl/>
        <w:shd w:val="clear" w:color="auto" w:fill="FFFFFF"/>
        <w:wordWrap w:val="0"/>
        <w:spacing w:line="580" w:lineRule="atLeast"/>
        <w:ind w:firstLine="480"/>
        <w:rPr>
          <w:rFonts w:ascii="楷体_GB2312" w:eastAsia="楷体_GB2312" w:hAnsi="黑体"/>
          <w:sz w:val="32"/>
          <w:szCs w:val="32"/>
        </w:rPr>
      </w:pPr>
      <w:r w:rsidRPr="003922A4">
        <w:rPr>
          <w:rFonts w:ascii="楷体_GB2312" w:eastAsia="楷体_GB2312" w:hAnsi="黑体" w:hint="eastAsia"/>
          <w:sz w:val="32"/>
          <w:szCs w:val="32"/>
        </w:rPr>
        <w:t>（二）依申请公开</w:t>
      </w:r>
    </w:p>
    <w:p w:rsidR="00EB0A96" w:rsidRPr="0018577A" w:rsidRDefault="003922A4" w:rsidP="003922A4">
      <w:pPr>
        <w:pStyle w:val="a4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3922A4">
        <w:rPr>
          <w:rFonts w:ascii="仿宋_GB2312" w:eastAsia="仿宋_GB2312" w:hint="eastAsia"/>
          <w:sz w:val="32"/>
          <w:szCs w:val="32"/>
        </w:rPr>
        <w:t>进一步完善政府信息公开申请网上接办功能，加强栏目维护，确保渠道畅通、接办及时。改进依申请公开答复格式，使之要素齐全，用语规范。2020年未收到</w:t>
      </w:r>
      <w:r w:rsidRPr="0018577A">
        <w:rPr>
          <w:rFonts w:ascii="仿宋_GB2312" w:eastAsia="仿宋_GB2312" w:hint="eastAsia"/>
          <w:sz w:val="32"/>
          <w:szCs w:val="32"/>
        </w:rPr>
        <w:t>依申请公开事项</w:t>
      </w:r>
      <w:r>
        <w:rPr>
          <w:rFonts w:ascii="仿宋_GB2312" w:eastAsia="仿宋_GB2312" w:hint="eastAsia"/>
          <w:sz w:val="32"/>
          <w:szCs w:val="32"/>
        </w:rPr>
        <w:t>。</w:t>
      </w:r>
      <w:r w:rsidR="00EB0A96" w:rsidRPr="0018577A">
        <w:rPr>
          <w:rFonts w:ascii="仿宋_GB2312" w:eastAsia="仿宋_GB2312" w:hint="eastAsia"/>
          <w:sz w:val="32"/>
          <w:szCs w:val="32"/>
        </w:rPr>
        <w:t>没有发生信息公开行政复议事项，没有信息公开行政诉讼案件，也没有发生信息公开投诉情况。</w:t>
      </w:r>
    </w:p>
    <w:p w:rsidR="00810405" w:rsidRPr="00810405" w:rsidRDefault="00EB0A96" w:rsidP="00810405">
      <w:pPr>
        <w:pStyle w:val="a3"/>
        <w:spacing w:line="580" w:lineRule="exact"/>
        <w:ind w:firstLine="640"/>
        <w:rPr>
          <w:rFonts w:ascii="楷体_GB2312" w:eastAsia="楷体_GB2312" w:hAnsi="黑体"/>
          <w:sz w:val="32"/>
          <w:szCs w:val="32"/>
        </w:rPr>
      </w:pPr>
      <w:r w:rsidRPr="0018577A">
        <w:rPr>
          <w:rFonts w:ascii="楷体_GB2312" w:eastAsia="楷体_GB2312" w:hAnsi="黑体" w:hint="eastAsia"/>
          <w:sz w:val="32"/>
          <w:szCs w:val="32"/>
        </w:rPr>
        <w:t>（</w:t>
      </w:r>
      <w:r w:rsidR="003922A4">
        <w:rPr>
          <w:rFonts w:ascii="楷体_GB2312" w:eastAsia="楷体_GB2312" w:hAnsi="黑体" w:hint="eastAsia"/>
          <w:sz w:val="32"/>
          <w:szCs w:val="32"/>
        </w:rPr>
        <w:t>三</w:t>
      </w:r>
      <w:r w:rsidRPr="0018577A">
        <w:rPr>
          <w:rFonts w:ascii="楷体_GB2312" w:eastAsia="楷体_GB2312" w:hAnsi="黑体" w:hint="eastAsia"/>
          <w:sz w:val="32"/>
          <w:szCs w:val="32"/>
        </w:rPr>
        <w:t>）</w:t>
      </w:r>
      <w:r w:rsidR="00810405" w:rsidRPr="00810405">
        <w:rPr>
          <w:rFonts w:ascii="楷体_GB2312" w:eastAsia="楷体_GB2312" w:hAnsi="黑体" w:hint="eastAsia"/>
          <w:sz w:val="32"/>
          <w:szCs w:val="32"/>
        </w:rPr>
        <w:t>整合集约政务公开平台</w:t>
      </w:r>
    </w:p>
    <w:p w:rsidR="00810405" w:rsidRPr="00810405" w:rsidRDefault="00810405" w:rsidP="00810405">
      <w:pPr>
        <w:pStyle w:val="a3"/>
        <w:spacing w:line="58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10405">
        <w:rPr>
          <w:rFonts w:ascii="仿宋_GB2312" w:eastAsia="仿宋_GB2312" w:hAnsi="宋体" w:cs="宋体" w:hint="eastAsia"/>
          <w:kern w:val="0"/>
          <w:sz w:val="32"/>
          <w:szCs w:val="32"/>
        </w:rPr>
        <w:t>按照中国气象局要求，进一步发挥门户网站的政府信息公开主要渠道作用，积极组织机关各处室完成了政务信息公开改版工作，新版政务公开系统按期上线，政务公开规范性和质量进一步提升，门户网站运营规范。</w:t>
      </w:r>
    </w:p>
    <w:p w:rsidR="00810405" w:rsidRDefault="00810405" w:rsidP="00810405">
      <w:pPr>
        <w:pStyle w:val="a3"/>
        <w:spacing w:line="580" w:lineRule="exact"/>
        <w:ind w:firstLine="643"/>
        <w:rPr>
          <w:rFonts w:ascii="楷体_GB2312" w:eastAsia="楷体_GB2312" w:hAnsi="黑体"/>
          <w:b/>
          <w:bCs/>
          <w:sz w:val="32"/>
          <w:szCs w:val="32"/>
        </w:rPr>
      </w:pPr>
      <w:r w:rsidRPr="00810405">
        <w:rPr>
          <w:rFonts w:ascii="楷体_GB2312" w:eastAsia="楷体_GB2312" w:hAnsi="黑体" w:hint="eastAsia"/>
          <w:b/>
          <w:bCs/>
          <w:sz w:val="32"/>
          <w:szCs w:val="32"/>
        </w:rPr>
        <w:t>（</w:t>
      </w:r>
      <w:r>
        <w:rPr>
          <w:rFonts w:ascii="楷体_GB2312" w:eastAsia="楷体_GB2312" w:hAnsi="黑体" w:hint="eastAsia"/>
          <w:b/>
          <w:bCs/>
          <w:sz w:val="32"/>
          <w:szCs w:val="32"/>
        </w:rPr>
        <w:t>四）监督保障</w:t>
      </w:r>
    </w:p>
    <w:p w:rsidR="00810405" w:rsidRPr="00810405" w:rsidRDefault="00810405" w:rsidP="00810405">
      <w:pPr>
        <w:pStyle w:val="a3"/>
        <w:spacing w:line="580" w:lineRule="exact"/>
        <w:ind w:firstLine="640"/>
        <w:rPr>
          <w:rFonts w:ascii="楷体_GB2312" w:eastAsia="楷体_GB2312" w:hAnsi="黑体"/>
          <w:sz w:val="32"/>
          <w:szCs w:val="32"/>
        </w:rPr>
      </w:pPr>
      <w:r w:rsidRPr="00810405">
        <w:rPr>
          <w:rFonts w:ascii="仿宋_GB2312" w:eastAsia="仿宋_GB2312" w:hAnsi="宋体" w:cs="宋体" w:hint="eastAsia"/>
          <w:kern w:val="0"/>
          <w:sz w:val="32"/>
          <w:szCs w:val="32"/>
        </w:rPr>
        <w:t>印发《</w:t>
      </w:r>
      <w:hyperlink r:id="rId7" w:history="1">
        <w:r w:rsidRPr="00810405">
          <w:rPr>
            <w:rFonts w:ascii="仿宋_GB2312" w:eastAsia="仿宋_GB2312" w:hAnsi="宋体" w:cs="宋体"/>
            <w:kern w:val="0"/>
            <w:sz w:val="32"/>
            <w:szCs w:val="32"/>
          </w:rPr>
          <w:t>安徽省气象局办公室关于印发2020年政务公开工作要点的通知</w:t>
        </w:r>
      </w:hyperlink>
      <w:r w:rsidRPr="00810405">
        <w:rPr>
          <w:rFonts w:ascii="仿宋_GB2312" w:eastAsia="仿宋_GB2312" w:hAnsi="宋体" w:cs="宋体" w:hint="eastAsia"/>
          <w:kern w:val="0"/>
          <w:sz w:val="32"/>
          <w:szCs w:val="32"/>
        </w:rPr>
        <w:t>》（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气</w:t>
      </w:r>
      <w:r w:rsidRPr="00810405">
        <w:rPr>
          <w:rFonts w:ascii="仿宋_GB2312" w:eastAsia="仿宋_GB2312" w:hAnsi="宋体" w:cs="宋体" w:hint="eastAsia"/>
          <w:kern w:val="0"/>
          <w:sz w:val="32"/>
          <w:szCs w:val="32"/>
        </w:rPr>
        <w:t>办函〔</w:t>
      </w:r>
      <w:r w:rsidRPr="00810405">
        <w:rPr>
          <w:rFonts w:ascii="仿宋_GB2312" w:eastAsia="仿宋_GB2312" w:hAnsi="宋体" w:cs="宋体"/>
          <w:kern w:val="0"/>
          <w:sz w:val="32"/>
          <w:szCs w:val="32"/>
        </w:rPr>
        <w:t>2020</w:t>
      </w:r>
      <w:r w:rsidRPr="00810405">
        <w:rPr>
          <w:rFonts w:ascii="仿宋_GB2312" w:eastAsia="仿宋_GB2312" w:hAnsi="宋体" w:cs="宋体" w:hint="eastAsia"/>
          <w:kern w:val="0"/>
          <w:sz w:val="32"/>
          <w:szCs w:val="32"/>
        </w:rPr>
        <w:t>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52</w:t>
      </w:r>
      <w:r w:rsidRPr="00810405">
        <w:rPr>
          <w:rFonts w:ascii="仿宋_GB2312" w:eastAsia="仿宋_GB2312" w:hAnsi="宋体" w:cs="宋体" w:hint="eastAsia"/>
          <w:kern w:val="0"/>
          <w:sz w:val="32"/>
          <w:szCs w:val="32"/>
        </w:rPr>
        <w:t>号），明确全年工作思路和重点任务；坚持问题导向，结合第三方测评问题清单，定期盘点整改情况，定期开展自查评估，全年做好查缺补漏。政府信息公开工作规范化、标准化水平实现整体</w:t>
      </w:r>
      <w:r w:rsidR="00A24D5D">
        <w:rPr>
          <w:rFonts w:ascii="仿宋_GB2312" w:eastAsia="仿宋_GB2312" w:hAnsi="宋体" w:cs="宋体" w:hint="eastAsia"/>
          <w:kern w:val="0"/>
          <w:sz w:val="32"/>
          <w:szCs w:val="32"/>
        </w:rPr>
        <w:t>提</w:t>
      </w:r>
      <w:r w:rsidRPr="00810405">
        <w:rPr>
          <w:rFonts w:ascii="仿宋_GB2312" w:eastAsia="仿宋_GB2312" w:hAnsi="宋体" w:cs="宋体" w:hint="eastAsia"/>
          <w:kern w:val="0"/>
          <w:sz w:val="32"/>
          <w:szCs w:val="32"/>
        </w:rPr>
        <w:t>升。</w:t>
      </w:r>
    </w:p>
    <w:p w:rsidR="00EB0A96" w:rsidRDefault="00EB0A96">
      <w:pPr>
        <w:widowControl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EB0A96" w:rsidRPr="00EB0A96" w:rsidRDefault="00EB0A96" w:rsidP="00EB0A96">
      <w:pPr>
        <w:widowControl/>
        <w:shd w:val="clear" w:color="auto" w:fill="FFFFFF"/>
        <w:spacing w:after="240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EB0A96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EB0A96" w:rsidRPr="00EB0A96" w:rsidTr="00180D11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EB0A96" w:rsidRPr="00EB0A96" w:rsidTr="00180D11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EB0A96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EB0A96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EB0A96" w:rsidRPr="00EB0A96" w:rsidTr="00180D11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810405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810405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B0A96" w:rsidRPr="00EB0A96" w:rsidTr="00180D11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8104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104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810405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810405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B0A96" w:rsidRPr="00EB0A96" w:rsidTr="00180D11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EB0A96" w:rsidRPr="00EB0A96" w:rsidTr="00180D1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B0A96" w:rsidRPr="00EB0A96" w:rsidTr="00180D11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8104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104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8104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104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EB0A96" w:rsidRPr="00EB0A96" w:rsidTr="00180D11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8104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104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B0A96" w:rsidRPr="00EB0A96" w:rsidTr="00180D11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EB0A96" w:rsidRPr="00EB0A96" w:rsidTr="00180D1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B0A96" w:rsidRPr="00EB0A96" w:rsidTr="00180D11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6F60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F60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B0A96" w:rsidRPr="00EB0A96" w:rsidTr="00180D11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B0A96" w:rsidRPr="00EB0A96" w:rsidTr="00180D11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EB0A96" w:rsidRPr="00EB0A96" w:rsidTr="00180D11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EB0A96" w:rsidRPr="00EB0A96" w:rsidTr="00180D11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B0A96" w:rsidRPr="00EB0A96" w:rsidTr="00180D11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EB0A96" w:rsidRPr="00EB0A96" w:rsidTr="00180D11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531AE1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EB0A96" w:rsidRPr="00EB0A96" w:rsidTr="00180D11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8104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104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810405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7.9784</w:t>
            </w:r>
            <w:r w:rsidR="00EB0A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</w:tbl>
    <w:p w:rsidR="00EB0A96" w:rsidRDefault="00EB0A96">
      <w:pPr>
        <w:widowControl/>
        <w:jc w:val="left"/>
      </w:pPr>
    </w:p>
    <w:p w:rsidR="00EB0A96" w:rsidRPr="00EB0A96" w:rsidRDefault="00EB0A96" w:rsidP="00EB0A96">
      <w:pPr>
        <w:widowControl/>
        <w:shd w:val="clear" w:color="auto" w:fill="FFFFFF"/>
        <w:spacing w:after="240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EB0A96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EB0A96" w:rsidRPr="00EB0A96" w:rsidTr="00FE3B50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531AE1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EB0A96" w:rsidRPr="00EB0A96" w:rsidTr="00FE3B50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B0A96" w:rsidRPr="00EB0A96" w:rsidTr="00FE3B50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0A96" w:rsidRPr="00EB0A96" w:rsidTr="00FE3B50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810405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E3B5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E3B5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E3B5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E3B5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E3B5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810405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E3B50" w:rsidRPr="00EB0A96" w:rsidTr="00FE3B50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10405" w:rsidRPr="00EB0A96" w:rsidTr="00FE3B50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E3B50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E3B50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E3B50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E3B50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</w:t>
            </w:r>
            <w:r w:rsidR="00531AE1"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E3B50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E3B50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E3B50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E3B50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E3B50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10405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405" w:rsidRPr="00EB0A96" w:rsidRDefault="00810405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EB0A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E3B50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10405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405" w:rsidRPr="00EB0A96" w:rsidRDefault="00810405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405" w:rsidRPr="00EB0A96" w:rsidRDefault="00810405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EB0A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E3B50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531AE1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E3B50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E3B50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E3B50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E3B50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E3B50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10405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405" w:rsidRPr="00EB0A96" w:rsidRDefault="00810405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E3B50" w:rsidRPr="00EB0A96" w:rsidTr="00FE3B50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0106B2" w:rsidRDefault="000106B2">
      <w:pPr>
        <w:widowControl/>
        <w:jc w:val="left"/>
      </w:pPr>
    </w:p>
    <w:p w:rsidR="000106B2" w:rsidRPr="000106B2" w:rsidRDefault="000106B2" w:rsidP="000106B2">
      <w:pPr>
        <w:widowControl/>
        <w:shd w:val="clear" w:color="auto" w:fill="FFFFFF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0106B2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四、政府信息公开行政复议、行政诉讼情况</w:t>
      </w:r>
    </w:p>
    <w:p w:rsidR="000106B2" w:rsidRPr="000106B2" w:rsidRDefault="000106B2" w:rsidP="000106B2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0106B2" w:rsidRPr="000106B2" w:rsidTr="00180D11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0106B2" w:rsidRPr="000106B2" w:rsidTr="00180D11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0106B2" w:rsidRPr="000106B2" w:rsidTr="00180D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B2" w:rsidRPr="000106B2" w:rsidRDefault="000106B2" w:rsidP="000106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B2" w:rsidRPr="000106B2" w:rsidRDefault="000106B2" w:rsidP="000106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B2" w:rsidRPr="000106B2" w:rsidRDefault="000106B2" w:rsidP="000106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B2" w:rsidRPr="000106B2" w:rsidRDefault="000106B2" w:rsidP="000106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B2" w:rsidRPr="000106B2" w:rsidRDefault="000106B2" w:rsidP="000106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0106B2" w:rsidRPr="000106B2" w:rsidTr="00180D11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E3B5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E3B5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E3B5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E3B5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FE3B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FE3B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FE3B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FE3B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FE3B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FE3B50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FE3B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FE3B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18577A" w:rsidRPr="0018577A" w:rsidRDefault="0018577A" w:rsidP="0018577A">
      <w:pPr>
        <w:widowControl/>
        <w:shd w:val="clear" w:color="auto" w:fill="FFFFFF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18577A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五、存在的主要问题及改进情况</w:t>
      </w:r>
    </w:p>
    <w:p w:rsidR="00810405" w:rsidRPr="00810405" w:rsidRDefault="00810405" w:rsidP="00810405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10405">
        <w:rPr>
          <w:rFonts w:ascii="仿宋_GB2312" w:eastAsia="仿宋_GB2312" w:hAnsi="宋体" w:cs="宋体" w:hint="eastAsia"/>
          <w:kern w:val="0"/>
          <w:sz w:val="32"/>
          <w:szCs w:val="32"/>
        </w:rPr>
        <w:t>2020年，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安徽省</w:t>
      </w:r>
      <w:r w:rsidRPr="00810405">
        <w:rPr>
          <w:rFonts w:ascii="仿宋_GB2312" w:eastAsia="仿宋_GB2312" w:hAnsi="宋体" w:cs="宋体" w:hint="eastAsia"/>
          <w:kern w:val="0"/>
          <w:sz w:val="32"/>
          <w:szCs w:val="32"/>
        </w:rPr>
        <w:t>气象局的政府信息公开工作取得了一定成效，但与</w:t>
      </w:r>
      <w:r w:rsidR="00315F00">
        <w:rPr>
          <w:rFonts w:ascii="仿宋_GB2312" w:eastAsia="仿宋_GB2312" w:hAnsi="宋体" w:cs="宋体" w:hint="eastAsia"/>
          <w:kern w:val="0"/>
          <w:sz w:val="32"/>
          <w:szCs w:val="32"/>
        </w:rPr>
        <w:t>上级主管部门</w:t>
      </w:r>
      <w:r w:rsidRPr="00810405">
        <w:rPr>
          <w:rFonts w:ascii="仿宋_GB2312" w:eastAsia="仿宋_GB2312" w:hAnsi="宋体" w:cs="宋体" w:hint="eastAsia"/>
          <w:kern w:val="0"/>
          <w:sz w:val="32"/>
          <w:szCs w:val="32"/>
        </w:rPr>
        <w:t>的要求，与社会公众对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气象</w:t>
      </w:r>
      <w:r w:rsidRPr="00810405">
        <w:rPr>
          <w:rFonts w:ascii="仿宋_GB2312" w:eastAsia="仿宋_GB2312" w:hAnsi="宋体" w:cs="宋体" w:hint="eastAsia"/>
          <w:kern w:val="0"/>
          <w:sz w:val="32"/>
          <w:szCs w:val="32"/>
        </w:rPr>
        <w:t>信息的需求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还存在差距，</w:t>
      </w:r>
      <w:r w:rsidRPr="00810405">
        <w:rPr>
          <w:rFonts w:ascii="仿宋_GB2312" w:eastAsia="仿宋_GB2312" w:hAnsi="宋体" w:cs="宋体" w:hint="eastAsia"/>
          <w:kern w:val="0"/>
          <w:sz w:val="32"/>
          <w:szCs w:val="32"/>
        </w:rPr>
        <w:t>主要表现在：主动公开的及时性有待进一步加强，政府信息公开平台还需要进一步完善，政策解读质量有待提高。2021年,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安徽省</w:t>
      </w:r>
      <w:r w:rsidRPr="00810405">
        <w:rPr>
          <w:rFonts w:ascii="仿宋_GB2312" w:eastAsia="仿宋_GB2312" w:hAnsi="宋体" w:cs="宋体" w:hint="eastAsia"/>
          <w:kern w:val="0"/>
          <w:sz w:val="32"/>
          <w:szCs w:val="32"/>
        </w:rPr>
        <w:t>气象局将明确公开重点，细化公开内容，增强公开实效，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继续加强平台建设</w:t>
      </w:r>
      <w:r w:rsidRPr="00810405">
        <w:rPr>
          <w:rFonts w:ascii="仿宋_GB2312" w:eastAsia="仿宋_GB2312" w:hAnsi="宋体" w:cs="宋体" w:hint="eastAsia"/>
          <w:kern w:val="0"/>
          <w:sz w:val="32"/>
          <w:szCs w:val="32"/>
        </w:rPr>
        <w:t>，完善信息发布，加强政策解读，进一步提升解读材料质量，推进省气象局政务公开工作再上新台阶。</w:t>
      </w:r>
    </w:p>
    <w:p w:rsidR="0018577A" w:rsidRPr="0018577A" w:rsidRDefault="0018577A" w:rsidP="00810405">
      <w:pPr>
        <w:widowControl/>
        <w:shd w:val="clear" w:color="auto" w:fill="FFFFFF"/>
        <w:spacing w:line="580" w:lineRule="exact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18577A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六、其他需要报告的事项</w:t>
      </w:r>
    </w:p>
    <w:p w:rsidR="0018577A" w:rsidRPr="0018577A" w:rsidRDefault="0018577A" w:rsidP="00EB0A96">
      <w:pPr>
        <w:widowControl/>
        <w:shd w:val="clear" w:color="auto" w:fill="FFFFFF"/>
        <w:jc w:val="lef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</w:t>
      </w:r>
      <w:r w:rsidRPr="0018577A">
        <w:rPr>
          <w:rFonts w:ascii="仿宋_GB2312" w:eastAsia="仿宋_GB2312" w:hint="eastAsia"/>
          <w:sz w:val="32"/>
          <w:szCs w:val="32"/>
        </w:rPr>
        <w:t>无。</w:t>
      </w:r>
    </w:p>
    <w:sectPr w:rsidR="0018577A" w:rsidRPr="00185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CF" w:rsidRDefault="00E236CF" w:rsidP="000F7299">
      <w:r>
        <w:separator/>
      </w:r>
    </w:p>
  </w:endnote>
  <w:endnote w:type="continuationSeparator" w:id="0">
    <w:p w:rsidR="00E236CF" w:rsidRDefault="00E236CF" w:rsidP="000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CF" w:rsidRDefault="00E236CF" w:rsidP="000F7299">
      <w:r>
        <w:separator/>
      </w:r>
    </w:p>
  </w:footnote>
  <w:footnote w:type="continuationSeparator" w:id="0">
    <w:p w:rsidR="00E236CF" w:rsidRDefault="00E236CF" w:rsidP="000F7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EC"/>
    <w:rsid w:val="000106B2"/>
    <w:rsid w:val="000320D1"/>
    <w:rsid w:val="00075F80"/>
    <w:rsid w:val="00085099"/>
    <w:rsid w:val="000F7299"/>
    <w:rsid w:val="00125581"/>
    <w:rsid w:val="0018577A"/>
    <w:rsid w:val="0027710A"/>
    <w:rsid w:val="00315F00"/>
    <w:rsid w:val="00333CEC"/>
    <w:rsid w:val="003922A4"/>
    <w:rsid w:val="00435C9A"/>
    <w:rsid w:val="00531AE1"/>
    <w:rsid w:val="005579EE"/>
    <w:rsid w:val="00680B05"/>
    <w:rsid w:val="006E2CCA"/>
    <w:rsid w:val="006F60EB"/>
    <w:rsid w:val="007D29FE"/>
    <w:rsid w:val="007F284E"/>
    <w:rsid w:val="00810405"/>
    <w:rsid w:val="00841017"/>
    <w:rsid w:val="00874BCB"/>
    <w:rsid w:val="009D2EF3"/>
    <w:rsid w:val="00A24D5D"/>
    <w:rsid w:val="00C449F9"/>
    <w:rsid w:val="00E236CF"/>
    <w:rsid w:val="00EB0A96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96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EB0A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75F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75F8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F7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F729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F7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F7299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10405"/>
    <w:rPr>
      <w:rFonts w:ascii="Arial" w:hAnsi="Arial" w:cs="Arial" w:hint="default"/>
      <w:strike w:val="0"/>
      <w:dstrike w:val="0"/>
      <w:color w:val="0C78BD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96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EB0A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75F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75F8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F7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F729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F7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F7299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10405"/>
    <w:rPr>
      <w:rFonts w:ascii="Arial" w:hAnsi="Arial" w:cs="Arial" w:hint="default"/>
      <w:strike w:val="0"/>
      <w:dstrike w:val="0"/>
      <w:color w:val="0C78BD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1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8900">
                  <w:marLeft w:val="0"/>
                  <w:marRight w:val="0"/>
                  <w:marTop w:val="0"/>
                  <w:marBottom w:val="450"/>
                  <w:divBdr>
                    <w:top w:val="single" w:sz="6" w:space="0" w:color="E6E6E6"/>
                    <w:left w:val="single" w:sz="6" w:space="23" w:color="E6E6E6"/>
                    <w:bottom w:val="single" w:sz="6" w:space="0" w:color="E6E6E6"/>
                    <w:right w:val="single" w:sz="6" w:space="23" w:color="E6E6E6"/>
                  </w:divBdr>
                  <w:divsChild>
                    <w:div w:id="12434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9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6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99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9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43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38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3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3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8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39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30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1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5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1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95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0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9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8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8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19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7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96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2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8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47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8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8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95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6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65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28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30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6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9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0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7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471</Words>
  <Characters>2687</Characters>
  <Application>Microsoft Office Word</Application>
  <DocSecurity>0</DocSecurity>
  <Lines>22</Lines>
  <Paragraphs>6</Paragraphs>
  <ScaleCrop>false</ScaleCrop>
  <Company>china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吕燕</dc:creator>
  <cp:lastModifiedBy>吕燕</cp:lastModifiedBy>
  <cp:revision>2</cp:revision>
  <dcterms:created xsi:type="dcterms:W3CDTF">2022-03-15T03:19:00Z</dcterms:created>
  <dcterms:modified xsi:type="dcterms:W3CDTF">2022-03-15T03:19:00Z</dcterms:modified>
</cp:coreProperties>
</file>