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DE" w:rsidRDefault="00B6115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946BDE" w:rsidRDefault="00B6115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2022</w:t>
      </w:r>
      <w:r>
        <w:rPr>
          <w:rFonts w:ascii="黑体" w:eastAsia="黑体" w:hAnsi="黑体" w:hint="eastAsia"/>
          <w:sz w:val="44"/>
          <w:szCs w:val="44"/>
        </w:rPr>
        <w:t>年资质延续单位信息</w:t>
      </w:r>
    </w:p>
    <w:p w:rsidR="00946BDE" w:rsidRDefault="00946BDE"/>
    <w:tbl>
      <w:tblPr>
        <w:tblW w:w="894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3403"/>
        <w:gridCol w:w="1993"/>
        <w:gridCol w:w="2826"/>
      </w:tblGrid>
      <w:tr w:rsidR="00946BDE">
        <w:trPr>
          <w:trHeight w:val="799"/>
          <w:tblHeader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资质单位名称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  <w:t>认定有效期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vAlign w:val="center"/>
          </w:tcPr>
          <w:p w:rsidR="00946BDE" w:rsidRDefault="00B6115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  <w:t>延续申请提交时间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安徽省风云防雷安全检测有限责任公司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合肥市气象科技服务中心（合肥市防雷中心）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蚌埠市公共气象服务中心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滁州市公共气象服务中心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六安华云气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科技服务有限公司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芜湖华风防雷检测技术有限公司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安徽雷安防雷检测有限责任公司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安庆市宜通防雷新技术有限公司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黄山市公共气象服务中心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安徽省建设工程测试研究院有限责任公司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合肥博尔佳电子科技有限公司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合肥天平电子技术有限公司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安徽久安地震勘察有限公司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安徽远洲工程咨询有限公司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安徽雷新防雷检测有限公司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安徽中普信息技术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安徽宜控科技有限公司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安徽华容检测认证有限公司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中国建材检验认证集团安徽有限公司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安徽人和防雷检测有限公司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安徽中诚建工程质量检测有限公司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安徽省天顺防雷检测有限责任公司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安徽升辉检测有限公司</w:t>
            </w:r>
          </w:p>
        </w:tc>
        <w:tc>
          <w:tcPr>
            <w:tcW w:w="1993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黄山双星工程咨询有限公司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2017-08-28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2022-08-27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2022-04-27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2022-05-26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淮北雷安雷电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防护技术服务有限责任公司</w:t>
            </w:r>
          </w:p>
        </w:tc>
        <w:tc>
          <w:tcPr>
            <w:tcW w:w="199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2017-09-26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2022-09-25</w:t>
            </w:r>
          </w:p>
        </w:tc>
        <w:tc>
          <w:tcPr>
            <w:tcW w:w="2826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2022-05-25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2022-06-24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0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阜阳市震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颍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气象科技有限责任公司</w:t>
            </w:r>
          </w:p>
        </w:tc>
        <w:tc>
          <w:tcPr>
            <w:tcW w:w="199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2017-09-26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2022-09-25</w:t>
            </w:r>
          </w:p>
        </w:tc>
        <w:tc>
          <w:tcPr>
            <w:tcW w:w="2826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2022-05-25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2022-06-24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0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辰宇建设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工程项目管理有限公司</w:t>
            </w:r>
          </w:p>
        </w:tc>
        <w:tc>
          <w:tcPr>
            <w:tcW w:w="199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2017-09-26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2022-09-25</w:t>
            </w:r>
          </w:p>
        </w:tc>
        <w:tc>
          <w:tcPr>
            <w:tcW w:w="2826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2022-05-25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2022-06-24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0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安徽广利评估咨询有限公司</w:t>
            </w:r>
          </w:p>
        </w:tc>
        <w:tc>
          <w:tcPr>
            <w:tcW w:w="199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2017-09-26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2022-09-25</w:t>
            </w:r>
          </w:p>
        </w:tc>
        <w:tc>
          <w:tcPr>
            <w:tcW w:w="2826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2022-05-25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2022-06-24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0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安徽恒御建筑科技有限公司</w:t>
            </w:r>
          </w:p>
        </w:tc>
        <w:tc>
          <w:tcPr>
            <w:tcW w:w="199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2017-09-26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2022-09-25</w:t>
            </w:r>
          </w:p>
        </w:tc>
        <w:tc>
          <w:tcPr>
            <w:tcW w:w="2826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2022-05-25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2022-06-24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安徽元正工程检测科技有限公司</w:t>
            </w:r>
          </w:p>
        </w:tc>
        <w:tc>
          <w:tcPr>
            <w:tcW w:w="1993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2017-09-26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2022-09-25</w:t>
            </w:r>
          </w:p>
        </w:tc>
        <w:tc>
          <w:tcPr>
            <w:tcW w:w="2826" w:type="dxa"/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2022-05-25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2022-06-24</w:t>
            </w:r>
          </w:p>
        </w:tc>
      </w:tr>
      <w:tr w:rsidR="00946BDE">
        <w:trPr>
          <w:trHeight w:val="975"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无为顺天防雷检测有限责任公司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2017-09-26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2022-09-25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2022-05-25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2022-06-24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安徽星辰雷电防护装置检测有限公司</w:t>
            </w:r>
          </w:p>
        </w:tc>
        <w:tc>
          <w:tcPr>
            <w:tcW w:w="1993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2017-11-10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2022-11-09</w:t>
            </w:r>
          </w:p>
        </w:tc>
        <w:tc>
          <w:tcPr>
            <w:tcW w:w="2826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2022-07-07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2022-08-08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中钢集团马鞍山矿山研究总院股份有限公司</w:t>
            </w:r>
          </w:p>
        </w:tc>
        <w:tc>
          <w:tcPr>
            <w:tcW w:w="1993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2017-11-10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2022-11-09</w:t>
            </w:r>
          </w:p>
        </w:tc>
        <w:tc>
          <w:tcPr>
            <w:tcW w:w="2826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2022-07-07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2022-08-08</w:t>
            </w:r>
          </w:p>
        </w:tc>
      </w:tr>
      <w:tr w:rsidR="00946BDE">
        <w:trPr>
          <w:trHeight w:val="975"/>
        </w:trPr>
        <w:tc>
          <w:tcPr>
            <w:tcW w:w="724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03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安徽全威消防检测有限公司</w:t>
            </w:r>
          </w:p>
        </w:tc>
        <w:tc>
          <w:tcPr>
            <w:tcW w:w="1993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2017-11-10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2022-11-09</w:t>
            </w:r>
          </w:p>
        </w:tc>
        <w:tc>
          <w:tcPr>
            <w:tcW w:w="2826" w:type="dxa"/>
            <w:shd w:val="clear" w:color="auto" w:fill="FDE9D9" w:themeFill="accent6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2022-07-07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2022-08-08</w:t>
            </w:r>
          </w:p>
        </w:tc>
      </w:tr>
      <w:tr w:rsidR="00946BDE">
        <w:trPr>
          <w:trHeight w:val="975"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安徽省知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行工程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2017-11-10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2022-11-09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2022-07-07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2022-08-08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铜陵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百安科技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芜湖市建昌工程质量检测中心有限公司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黄山市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科元工程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质量检测有限责任公司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安徽中安检测中心有限公司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合肥国旭电子科技有限公司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黄山天锐检测技术有限公司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安徽省建筑工程质量第二监督检测站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淮北大自然工程检测有限公司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安徽祥源科技股份有限公司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  <w:tr w:rsidR="0094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安徽省建筑工程质量监督检测站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2018-02-02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2023-02-01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46BDE" w:rsidRDefault="00B6115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2022-10-01</w:t>
            </w:r>
            <w:r>
              <w:rPr>
                <w:rFonts w:cs="Arial" w:hint="eastAsia"/>
                <w:color w:val="000000"/>
              </w:rPr>
              <w:t>至</w:t>
            </w:r>
            <w:r>
              <w:rPr>
                <w:rFonts w:cs="Arial" w:hint="eastAsia"/>
                <w:color w:val="000000"/>
              </w:rPr>
              <w:t>2022-10-31</w:t>
            </w:r>
          </w:p>
        </w:tc>
      </w:tr>
    </w:tbl>
    <w:p w:rsidR="00946BDE" w:rsidRDefault="00946BDE"/>
    <w:p w:rsidR="00946BDE" w:rsidRDefault="00946BDE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946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25"/>
    <w:rsid w:val="00003D07"/>
    <w:rsid w:val="00084826"/>
    <w:rsid w:val="0009006B"/>
    <w:rsid w:val="001040B2"/>
    <w:rsid w:val="003462D6"/>
    <w:rsid w:val="004948F2"/>
    <w:rsid w:val="004E7683"/>
    <w:rsid w:val="00581D1B"/>
    <w:rsid w:val="005C1F68"/>
    <w:rsid w:val="005F0F25"/>
    <w:rsid w:val="00621BDF"/>
    <w:rsid w:val="00637CF4"/>
    <w:rsid w:val="006C2286"/>
    <w:rsid w:val="007A2C3C"/>
    <w:rsid w:val="00893062"/>
    <w:rsid w:val="008C4E05"/>
    <w:rsid w:val="00913026"/>
    <w:rsid w:val="0092275E"/>
    <w:rsid w:val="00946BDE"/>
    <w:rsid w:val="009542BB"/>
    <w:rsid w:val="00A2691A"/>
    <w:rsid w:val="00A6171D"/>
    <w:rsid w:val="00B61159"/>
    <w:rsid w:val="00C14DEC"/>
    <w:rsid w:val="00C5791A"/>
    <w:rsid w:val="00DE41C3"/>
    <w:rsid w:val="00ED0E21"/>
    <w:rsid w:val="00F07AB4"/>
    <w:rsid w:val="61A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2424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邱明燕</dc:creator>
  <cp:lastModifiedBy>HP</cp:lastModifiedBy>
  <cp:revision>2</cp:revision>
  <cp:lastPrinted>2022-03-10T08:44:00Z</cp:lastPrinted>
  <dcterms:created xsi:type="dcterms:W3CDTF">2022-03-15T07:19:00Z</dcterms:created>
  <dcterms:modified xsi:type="dcterms:W3CDTF">2022-03-15T07:19:00Z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B1B0E4F3C3064DBDA4460E863CF80754</vt:lpwstr>
  </property>
</Properties>
</file>